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3648" w14:textId="77777777" w:rsidR="00B24E58" w:rsidRPr="00B12CD0" w:rsidRDefault="00B24E58" w:rsidP="006F0267">
      <w:pPr>
        <w:spacing w:after="0"/>
        <w:rPr>
          <w:rFonts w:ascii="Roboto" w:hAnsi="Roboto"/>
          <w:b/>
        </w:rPr>
      </w:pPr>
      <w:bookmarkStart w:id="0" w:name="Biennial"/>
    </w:p>
    <w:p w14:paraId="0042570E" w14:textId="77777777" w:rsidR="00234428" w:rsidRPr="00456673" w:rsidRDefault="00817BAC" w:rsidP="006F0267">
      <w:pPr>
        <w:spacing w:after="0"/>
        <w:jc w:val="center"/>
        <w:rPr>
          <w:rFonts w:ascii="Roboto" w:hAnsi="Roboto"/>
          <w:b/>
          <w:sz w:val="24"/>
          <w:szCs w:val="24"/>
        </w:rPr>
      </w:pPr>
      <w:r w:rsidRPr="00456673">
        <w:rPr>
          <w:rFonts w:ascii="Roboto" w:hAnsi="Roboto"/>
          <w:b/>
          <w:sz w:val="24"/>
          <w:szCs w:val="24"/>
        </w:rPr>
        <w:t>Controlled Substance</w:t>
      </w:r>
      <w:r w:rsidR="00BF2732" w:rsidRPr="00456673">
        <w:rPr>
          <w:rFonts w:ascii="Roboto" w:hAnsi="Roboto"/>
          <w:b/>
          <w:sz w:val="24"/>
          <w:szCs w:val="24"/>
        </w:rPr>
        <w:t>s</w:t>
      </w:r>
      <w:r w:rsidRPr="00456673">
        <w:rPr>
          <w:rFonts w:ascii="Roboto" w:hAnsi="Roboto"/>
          <w:b/>
          <w:sz w:val="24"/>
          <w:szCs w:val="24"/>
        </w:rPr>
        <w:t xml:space="preserve"> </w:t>
      </w:r>
      <w:r w:rsidR="008A039A" w:rsidRPr="00456673">
        <w:rPr>
          <w:rFonts w:ascii="Roboto" w:hAnsi="Roboto"/>
          <w:b/>
          <w:sz w:val="24"/>
          <w:szCs w:val="24"/>
        </w:rPr>
        <w:t>Annual Inventory Record</w:t>
      </w:r>
    </w:p>
    <w:bookmarkEnd w:id="0"/>
    <w:p w14:paraId="0C1260F9" w14:textId="77777777" w:rsidR="008A039A" w:rsidRPr="002170D2" w:rsidRDefault="00234428" w:rsidP="008A039A">
      <w:pPr>
        <w:spacing w:after="0"/>
        <w:jc w:val="center"/>
        <w:rPr>
          <w:rFonts w:ascii="Roboto" w:hAnsi="Roboto"/>
          <w:color w:val="FF0000"/>
        </w:rPr>
      </w:pPr>
      <w:r w:rsidRPr="002170D2">
        <w:rPr>
          <w:rFonts w:ascii="Roboto" w:hAnsi="Roboto"/>
          <w:color w:val="FF0000"/>
        </w:rPr>
        <w:t xml:space="preserve"> </w:t>
      </w:r>
      <w:r w:rsidR="008A039A" w:rsidRPr="002170D2">
        <w:rPr>
          <w:rFonts w:ascii="Roboto" w:hAnsi="Roboto"/>
          <w:color w:val="4AB84A"/>
        </w:rPr>
        <w:t>(Use a separate line for each container)</w:t>
      </w:r>
    </w:p>
    <w:p w14:paraId="381EDC5E" w14:textId="1A1EF00D" w:rsidR="008A039A" w:rsidRPr="00E30565" w:rsidRDefault="008A039A" w:rsidP="008A039A">
      <w:pPr>
        <w:spacing w:after="0"/>
        <w:jc w:val="center"/>
        <w:rPr>
          <w:rFonts w:ascii="Roboto" w:hAnsi="Roboto"/>
          <w:color w:val="FF0000"/>
        </w:rPr>
      </w:pPr>
    </w:p>
    <w:tbl>
      <w:tblPr>
        <w:tblStyle w:val="TableGrid1"/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3"/>
        <w:gridCol w:w="1985"/>
        <w:gridCol w:w="1006"/>
        <w:gridCol w:w="1112"/>
        <w:gridCol w:w="157"/>
        <w:gridCol w:w="906"/>
        <w:gridCol w:w="1055"/>
        <w:gridCol w:w="2118"/>
      </w:tblGrid>
      <w:tr w:rsidR="008A039A" w:rsidRPr="002170D2" w14:paraId="6F0DBAB9" w14:textId="77777777" w:rsidTr="00FB1D4D">
        <w:trPr>
          <w:trHeight w:val="514"/>
          <w:jc w:val="center"/>
        </w:trPr>
        <w:tc>
          <w:tcPr>
            <w:tcW w:w="10589" w:type="dxa"/>
            <w:gridSpan w:val="9"/>
            <w:shd w:val="clear" w:color="auto" w:fill="000E2F"/>
            <w:vAlign w:val="center"/>
          </w:tcPr>
          <w:p w14:paraId="12F8D4F0" w14:textId="25F59029" w:rsidR="008A039A" w:rsidRPr="002170D2" w:rsidRDefault="008D1A7B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b/>
              </w:rPr>
            </w:pPr>
            <w:r w:rsidRPr="002170D2">
              <w:rPr>
                <w:rFonts w:ascii="Roboto" w:hAnsi="Roboto"/>
                <w:b/>
              </w:rPr>
              <w:t>CONTACT INFORMATION</w:t>
            </w:r>
          </w:p>
        </w:tc>
      </w:tr>
      <w:tr w:rsidR="00E056E9" w:rsidRPr="002170D2" w14:paraId="14BA4E6C" w14:textId="77777777" w:rsidTr="00896FDD">
        <w:trPr>
          <w:trHeight w:val="500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CC14C9B" w14:textId="77777777" w:rsidR="00E056E9" w:rsidRPr="002170D2" w:rsidRDefault="00E056E9" w:rsidP="00FC221D">
            <w:pPr>
              <w:tabs>
                <w:tab w:val="left" w:pos="2880"/>
                <w:tab w:val="left" w:pos="6480"/>
              </w:tabs>
              <w:spacing w:after="40"/>
              <w:contextualSpacing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Registrant Name:</w:t>
            </w:r>
          </w:p>
        </w:tc>
        <w:tc>
          <w:tcPr>
            <w:tcW w:w="2991" w:type="dxa"/>
            <w:gridSpan w:val="2"/>
            <w:shd w:val="clear" w:color="auto" w:fill="FFFFFF" w:themeFill="background1"/>
            <w:vAlign w:val="center"/>
          </w:tcPr>
          <w:p w14:paraId="1EA4CAD3" w14:textId="77777777" w:rsidR="00E056E9" w:rsidRPr="002170D2" w:rsidRDefault="00E056E9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14:paraId="21BED4D2" w14:textId="77777777" w:rsidR="00E056E9" w:rsidRPr="002170D2" w:rsidRDefault="00E056E9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Date:</w:t>
            </w:r>
          </w:p>
        </w:tc>
        <w:tc>
          <w:tcPr>
            <w:tcW w:w="3173" w:type="dxa"/>
            <w:gridSpan w:val="2"/>
            <w:shd w:val="clear" w:color="auto" w:fill="FFFFFF" w:themeFill="background1"/>
            <w:vAlign w:val="center"/>
          </w:tcPr>
          <w:p w14:paraId="7F7709A7" w14:textId="1995C54D" w:rsidR="00E056E9" w:rsidRPr="002170D2" w:rsidRDefault="00E056E9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9652F" w:rsidRPr="002170D2" w14:paraId="3253B0A5" w14:textId="77777777" w:rsidTr="00896FDD">
        <w:trPr>
          <w:trHeight w:val="500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A5F375C" w14:textId="77777777" w:rsidR="00C9652F" w:rsidRPr="002170D2" w:rsidRDefault="00C9652F" w:rsidP="00FC221D">
            <w:pPr>
              <w:tabs>
                <w:tab w:val="left" w:pos="2880"/>
                <w:tab w:val="left" w:pos="6480"/>
              </w:tabs>
              <w:spacing w:after="40"/>
              <w:contextualSpacing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DEA Registration #:</w:t>
            </w:r>
          </w:p>
        </w:tc>
        <w:tc>
          <w:tcPr>
            <w:tcW w:w="2991" w:type="dxa"/>
            <w:gridSpan w:val="2"/>
            <w:shd w:val="clear" w:color="auto" w:fill="FFFFFF" w:themeFill="background1"/>
            <w:vAlign w:val="center"/>
          </w:tcPr>
          <w:p w14:paraId="41DBB21E" w14:textId="77777777" w:rsidR="00C9652F" w:rsidRPr="002170D2" w:rsidRDefault="00C9652F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14:paraId="75F0E91A" w14:textId="77777777" w:rsidR="00C9652F" w:rsidRPr="002170D2" w:rsidRDefault="00C9652F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C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T Registration </w:t>
            </w:r>
            <w:r w:rsidRPr="002170D2">
              <w:rPr>
                <w:rFonts w:ascii="Roboto" w:hAnsi="Roboto"/>
                <w:b/>
                <w:sz w:val="21"/>
                <w:szCs w:val="21"/>
              </w:rPr>
              <w:t>#:</w:t>
            </w:r>
          </w:p>
        </w:tc>
        <w:tc>
          <w:tcPr>
            <w:tcW w:w="3173" w:type="dxa"/>
            <w:gridSpan w:val="2"/>
            <w:shd w:val="clear" w:color="auto" w:fill="FFFFFF" w:themeFill="background1"/>
            <w:vAlign w:val="center"/>
          </w:tcPr>
          <w:p w14:paraId="38FBE381" w14:textId="731E8C15" w:rsidR="00C9652F" w:rsidRPr="002170D2" w:rsidRDefault="00C9652F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8D1A7B" w:rsidRPr="002170D2" w14:paraId="7676CAF5" w14:textId="77777777" w:rsidTr="00896FDD">
        <w:trPr>
          <w:trHeight w:val="500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547BC83" w14:textId="6F3D00F3" w:rsidR="008D1A7B" w:rsidRPr="002170D2" w:rsidRDefault="008D1A7B" w:rsidP="008D1A7B">
            <w:pPr>
              <w:tabs>
                <w:tab w:val="left" w:pos="2880"/>
                <w:tab w:val="left" w:pos="6480"/>
              </w:tabs>
              <w:spacing w:after="40"/>
              <w:contextualSpacing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 xml:space="preserve">Person Completing 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the </w:t>
            </w:r>
            <w:r w:rsidRPr="002170D2">
              <w:rPr>
                <w:rFonts w:ascii="Roboto" w:hAnsi="Roboto"/>
                <w:b/>
                <w:sz w:val="21"/>
                <w:szCs w:val="21"/>
              </w:rPr>
              <w:t>Inventory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Pr="00623591">
              <w:rPr>
                <w:rFonts w:ascii="Roboto" w:hAnsi="Roboto"/>
                <w:b/>
                <w:sz w:val="20"/>
                <w:szCs w:val="20"/>
              </w:rPr>
              <w:t>(Print)</w:t>
            </w:r>
            <w:r w:rsidRPr="002170D2">
              <w:rPr>
                <w:rFonts w:ascii="Roboto" w:hAnsi="Roboto"/>
                <w:b/>
                <w:sz w:val="21"/>
                <w:szCs w:val="21"/>
              </w:rPr>
              <w:t>:</w:t>
            </w:r>
          </w:p>
        </w:tc>
        <w:tc>
          <w:tcPr>
            <w:tcW w:w="2991" w:type="dxa"/>
            <w:gridSpan w:val="2"/>
            <w:shd w:val="clear" w:color="auto" w:fill="FFFFFF" w:themeFill="background1"/>
            <w:vAlign w:val="center"/>
          </w:tcPr>
          <w:p w14:paraId="4C17A1D1" w14:textId="77777777" w:rsidR="008D1A7B" w:rsidRPr="002170D2" w:rsidRDefault="008D1A7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14:paraId="41A7998E" w14:textId="125A68AF" w:rsidR="008D1A7B" w:rsidRPr="002170D2" w:rsidRDefault="008D1A7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Signature:</w:t>
            </w:r>
          </w:p>
        </w:tc>
        <w:tc>
          <w:tcPr>
            <w:tcW w:w="3173" w:type="dxa"/>
            <w:gridSpan w:val="2"/>
            <w:shd w:val="clear" w:color="auto" w:fill="FFFFFF" w:themeFill="background1"/>
            <w:vAlign w:val="center"/>
          </w:tcPr>
          <w:p w14:paraId="55BAB321" w14:textId="77777777" w:rsidR="008D1A7B" w:rsidRPr="002170D2" w:rsidRDefault="008D1A7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8D1A7B" w:rsidRPr="002170D2" w14:paraId="5A879B17" w14:textId="77777777" w:rsidTr="00896FDD">
        <w:trPr>
          <w:trHeight w:val="500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31F95F83" w14:textId="7926795E" w:rsidR="008D1A7B" w:rsidRPr="002170D2" w:rsidRDefault="008D1A7B" w:rsidP="008D1A7B">
            <w:pPr>
              <w:tabs>
                <w:tab w:val="left" w:pos="2880"/>
                <w:tab w:val="left" w:pos="6480"/>
              </w:tabs>
              <w:spacing w:after="120"/>
              <w:contextualSpacing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Schedule(s):</w:t>
            </w:r>
          </w:p>
        </w:tc>
        <w:tc>
          <w:tcPr>
            <w:tcW w:w="4260" w:type="dxa"/>
            <w:gridSpan w:val="4"/>
            <w:shd w:val="clear" w:color="auto" w:fill="FFFFFF" w:themeFill="background1"/>
            <w:vAlign w:val="center"/>
          </w:tcPr>
          <w:p w14:paraId="064247C2" w14:textId="77777777" w:rsidR="008D1A7B" w:rsidRPr="005904A7" w:rsidRDefault="009E0A46" w:rsidP="008D1A7B">
            <w:pPr>
              <w:tabs>
                <w:tab w:val="left" w:pos="2880"/>
                <w:tab w:val="left" w:pos="6480"/>
              </w:tabs>
              <w:spacing w:after="120"/>
              <w:contextualSpacing/>
              <w:jc w:val="center"/>
              <w:rPr>
                <w:rFonts w:ascii="Roboto" w:hAnsi="Roboto"/>
                <w:bCs/>
                <w:sz w:val="21"/>
                <w:szCs w:val="21"/>
              </w:rPr>
            </w:pPr>
            <w:sdt>
              <w:sdtPr>
                <w:rPr>
                  <w:rFonts w:ascii="Roboto" w:hAnsi="Roboto"/>
                  <w:b/>
                  <w:sz w:val="21"/>
                  <w:szCs w:val="21"/>
                </w:rPr>
                <w:id w:val="-14749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7B" w:rsidRPr="008D1A7B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D1A7B" w:rsidRPr="005904A7">
              <w:rPr>
                <w:rFonts w:ascii="Roboto" w:hAnsi="Roboto"/>
                <w:bCs/>
                <w:sz w:val="21"/>
                <w:szCs w:val="21"/>
              </w:rPr>
              <w:t xml:space="preserve">   I and II </w:t>
            </w:r>
            <w:r w:rsidR="008D1A7B" w:rsidRPr="005904A7">
              <w:rPr>
                <w:rFonts w:ascii="Roboto" w:hAnsi="Roboto"/>
                <w:bCs/>
                <w:sz w:val="20"/>
                <w:szCs w:val="20"/>
              </w:rPr>
              <w:t>(Use a separate inventory record)</w:t>
            </w:r>
          </w:p>
        </w:tc>
        <w:tc>
          <w:tcPr>
            <w:tcW w:w="4079" w:type="dxa"/>
            <w:gridSpan w:val="3"/>
            <w:shd w:val="clear" w:color="auto" w:fill="FFFFFF" w:themeFill="background1"/>
            <w:vAlign w:val="center"/>
          </w:tcPr>
          <w:p w14:paraId="7E09D6EF" w14:textId="44AE7C08" w:rsidR="008D1A7B" w:rsidRPr="00F201EE" w:rsidRDefault="009E0A46" w:rsidP="008D1A7B">
            <w:pPr>
              <w:tabs>
                <w:tab w:val="left" w:pos="2880"/>
                <w:tab w:val="left" w:pos="6480"/>
              </w:tabs>
              <w:spacing w:after="120"/>
              <w:contextualSpacing/>
              <w:jc w:val="center"/>
              <w:rPr>
                <w:rFonts w:ascii="Roboto" w:hAnsi="Roboto"/>
                <w:b/>
                <w:sz w:val="21"/>
                <w:szCs w:val="21"/>
              </w:rPr>
            </w:pPr>
            <w:sdt>
              <w:sdtPr>
                <w:rPr>
                  <w:rFonts w:ascii="Roboto" w:hAnsi="Roboto"/>
                  <w:b/>
                  <w:sz w:val="21"/>
                  <w:szCs w:val="21"/>
                </w:rPr>
                <w:id w:val="14014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7B" w:rsidRPr="008D1A7B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D1A7B" w:rsidRPr="00FE4478">
              <w:rPr>
                <w:rFonts w:ascii="Roboto" w:hAnsi="Roboto"/>
                <w:b/>
                <w:sz w:val="21"/>
                <w:szCs w:val="21"/>
              </w:rPr>
              <w:t xml:space="preserve">   </w:t>
            </w:r>
            <w:r w:rsidR="008D1A7B" w:rsidRPr="005904A7">
              <w:rPr>
                <w:rFonts w:ascii="Roboto" w:hAnsi="Roboto"/>
                <w:bCs/>
                <w:sz w:val="21"/>
                <w:szCs w:val="21"/>
              </w:rPr>
              <w:t>III, IV, and V</w:t>
            </w:r>
          </w:p>
        </w:tc>
      </w:tr>
      <w:tr w:rsidR="008D1A7B" w:rsidRPr="002170D2" w14:paraId="47DFEFF2" w14:textId="77777777" w:rsidTr="00896FDD">
        <w:trPr>
          <w:trHeight w:val="500"/>
          <w:jc w:val="center"/>
        </w:trPr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AC692E" w14:textId="289C13AC" w:rsidR="008D1A7B" w:rsidRPr="002170D2" w:rsidRDefault="008D1A7B" w:rsidP="008D1A7B">
            <w:pPr>
              <w:tabs>
                <w:tab w:val="left" w:pos="2880"/>
                <w:tab w:val="left" w:pos="6480"/>
              </w:tabs>
              <w:spacing w:after="40"/>
              <w:contextualSpacing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Time</w:t>
            </w:r>
            <w:r>
              <w:rPr>
                <w:rFonts w:ascii="Roboto" w:hAnsi="Roboto"/>
                <w:b/>
                <w:sz w:val="21"/>
                <w:szCs w:val="21"/>
              </w:rPr>
              <w:t xml:space="preserve"> of Completion</w:t>
            </w:r>
            <w:r w:rsidRPr="002170D2">
              <w:rPr>
                <w:rFonts w:ascii="Roboto" w:hAnsi="Roboto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8339" w:type="dxa"/>
            <w:gridSpan w:val="7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9AC232" w14:textId="77777777" w:rsidR="008D1A7B" w:rsidRPr="005904A7" w:rsidRDefault="008D1A7B" w:rsidP="008D1A7B">
            <w:pPr>
              <w:tabs>
                <w:tab w:val="left" w:pos="2880"/>
                <w:tab w:val="left" w:pos="6480"/>
              </w:tabs>
              <w:contextualSpacing/>
              <w:rPr>
                <w:rFonts w:ascii="Roboto" w:hAnsi="Roboto"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5904A7">
              <w:rPr>
                <w:rFonts w:ascii="Roboto" w:hAnsi="Roboto"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  <w:p w14:paraId="7AB6834C" w14:textId="7F9E701D" w:rsidR="008D1A7B" w:rsidRPr="005904A7" w:rsidRDefault="008D1A7B" w:rsidP="008D1A7B">
            <w:pPr>
              <w:tabs>
                <w:tab w:val="left" w:pos="2880"/>
                <w:tab w:val="left" w:pos="6480"/>
              </w:tabs>
              <w:contextualSpacing/>
              <w:rPr>
                <w:rFonts w:ascii="Roboto" w:eastAsia="MS Gothic" w:hAnsi="Roboto"/>
                <w:bCs/>
                <w:color w:val="000000"/>
                <w:sz w:val="18"/>
                <w:szCs w:val="18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C510E4">
              <w:rPr>
                <w:rFonts w:ascii="Roboto" w:hAnsi="Roboto"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__________________</w:t>
            </w:r>
            <w:r>
              <w:rPr>
                <w:rFonts w:ascii="Roboto" w:hAnsi="Roboto"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_</w:t>
            </w:r>
            <w:r w:rsidRPr="00C510E4">
              <w:rPr>
                <w:rFonts w:ascii="Roboto" w:hAnsi="Roboto"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_</w:t>
            </w:r>
            <w:r w:rsidRPr="005904A7">
              <w:rPr>
                <w:rFonts w:ascii="Roboto" w:hAnsi="Roboto"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 </w:t>
            </w:r>
            <w:sdt>
              <w:sdtPr>
                <w:rPr>
                  <w:rFonts w:ascii="Roboto" w:hAnsi="Roboto"/>
                  <w:b/>
                  <w:color w:val="000000"/>
                  <w:sz w:val="21"/>
                  <w:szCs w:val="21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3875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A7B">
                  <w:rPr>
                    <w:rFonts w:ascii="MS Gothic" w:eastAsia="MS Gothic" w:hAnsi="MS Gothic" w:hint="eastAsia"/>
                    <w:b/>
                    <w:color w:val="000000"/>
                    <w:sz w:val="21"/>
                    <w:szCs w:val="21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Pr="005904A7">
              <w:rPr>
                <w:rFonts w:ascii="Roboto" w:hAnsi="Roboto"/>
                <w:bCs/>
                <w:sz w:val="21"/>
                <w:szCs w:val="21"/>
              </w:rPr>
              <w:t xml:space="preserve"> AM   </w:t>
            </w:r>
            <w:sdt>
              <w:sdtPr>
                <w:rPr>
                  <w:rFonts w:ascii="Roboto" w:hAnsi="Roboto"/>
                  <w:b/>
                  <w:sz w:val="21"/>
                  <w:szCs w:val="21"/>
                </w:rPr>
                <w:id w:val="199444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A7B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5904A7">
              <w:rPr>
                <w:rFonts w:ascii="Roboto" w:hAnsi="Roboto"/>
                <w:bCs/>
                <w:sz w:val="21"/>
                <w:szCs w:val="21"/>
              </w:rPr>
              <w:t xml:space="preserve"> PM</w:t>
            </w:r>
            <w:r w:rsidRPr="005904A7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Pr="005904A7">
              <w:rPr>
                <w:rFonts w:ascii="Roboto" w:eastAsia="MS Gothic" w:hAnsi="Roboto"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(Write the time and check AM or PM)</w:t>
            </w:r>
          </w:p>
          <w:p w14:paraId="44FA0D60" w14:textId="0D8539AA" w:rsidR="008D1A7B" w:rsidRPr="005904A7" w:rsidRDefault="008D1A7B" w:rsidP="008D1A7B">
            <w:pPr>
              <w:tabs>
                <w:tab w:val="left" w:pos="2880"/>
                <w:tab w:val="left" w:pos="6480"/>
              </w:tabs>
              <w:contextualSpacing/>
              <w:rPr>
                <w:rFonts w:ascii="Roboto" w:hAnsi="Roboto"/>
                <w:bCs/>
                <w:color w:val="000000"/>
                <w:sz w:val="8"/>
                <w:szCs w:val="8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8D1A7B" w:rsidRPr="002170D2" w14:paraId="60236265" w14:textId="77777777" w:rsidTr="00896FDD">
        <w:trPr>
          <w:trHeight w:val="500"/>
          <w:jc w:val="center"/>
        </w:trPr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14:paraId="08E1A597" w14:textId="77777777" w:rsidR="008D1A7B" w:rsidRPr="002170D2" w:rsidRDefault="008D1A7B" w:rsidP="008D1A7B">
            <w:pPr>
              <w:tabs>
                <w:tab w:val="left" w:pos="2880"/>
                <w:tab w:val="left" w:pos="6480"/>
              </w:tabs>
              <w:spacing w:after="40"/>
              <w:contextualSpacing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8339" w:type="dxa"/>
            <w:gridSpan w:val="7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39A43AF" w14:textId="0F0D0DA4" w:rsidR="008D1A7B" w:rsidRPr="005904A7" w:rsidRDefault="009E0A46" w:rsidP="008D1A7B">
            <w:pPr>
              <w:tabs>
                <w:tab w:val="left" w:pos="2880"/>
                <w:tab w:val="left" w:pos="6480"/>
              </w:tabs>
              <w:contextualSpacing/>
              <w:rPr>
                <w:rFonts w:ascii="Roboto" w:hAnsi="Roboto"/>
                <w:bCs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sdt>
              <w:sdtPr>
                <w:rPr>
                  <w:rFonts w:ascii="Roboto" w:hAnsi="Roboto"/>
                  <w:b/>
                  <w:color w:val="000000"/>
                  <w:sz w:val="21"/>
                  <w:szCs w:val="21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15593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7B" w:rsidRPr="008D1A7B">
                  <w:rPr>
                    <w:rFonts w:ascii="MS Gothic" w:eastAsia="MS Gothic" w:hAnsi="MS Gothic" w:hint="eastAsia"/>
                    <w:b/>
                    <w:color w:val="000000"/>
                    <w:sz w:val="21"/>
                    <w:szCs w:val="21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8D1A7B" w:rsidRPr="005904A7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8D1A7B" w:rsidRPr="005904A7">
              <w:rPr>
                <w:rFonts w:ascii="Roboto" w:hAnsi="Roboto"/>
                <w:bCs/>
                <w:sz w:val="21"/>
                <w:szCs w:val="21"/>
              </w:rPr>
              <w:t xml:space="preserve">Open of Business Day    </w:t>
            </w:r>
            <w:r w:rsidR="008D1A7B" w:rsidRPr="005904A7">
              <w:rPr>
                <w:rFonts w:ascii="Roboto" w:hAnsi="Roboto"/>
                <w:bCs/>
                <w:color w:val="000000"/>
                <w:sz w:val="21"/>
                <w:szCs w:val="21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  <w:r w:rsidR="008D1A7B">
              <w:rPr>
                <w:rFonts w:ascii="Roboto" w:hAnsi="Roboto"/>
                <w:bCs/>
                <w:color w:val="000000"/>
                <w:sz w:val="21"/>
                <w:szCs w:val="21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 </w:t>
            </w:r>
            <w:sdt>
              <w:sdtPr>
                <w:rPr>
                  <w:rFonts w:ascii="Roboto" w:hAnsi="Roboto"/>
                  <w:b/>
                  <w:color w:val="000000"/>
                  <w:sz w:val="21"/>
                  <w:szCs w:val="21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2215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7B" w:rsidRPr="008D1A7B">
                  <w:rPr>
                    <w:rFonts w:ascii="MS Gothic" w:eastAsia="MS Gothic" w:hAnsi="MS Gothic" w:hint="eastAsia"/>
                    <w:b/>
                    <w:color w:val="000000"/>
                    <w:sz w:val="21"/>
                    <w:szCs w:val="21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8D1A7B" w:rsidRPr="005904A7">
              <w:rPr>
                <w:rFonts w:ascii="Roboto" w:hAnsi="Roboto"/>
                <w:bCs/>
                <w:sz w:val="21"/>
                <w:szCs w:val="21"/>
              </w:rPr>
              <w:t xml:space="preserve"> Close of Business Day</w:t>
            </w:r>
            <w:r w:rsidR="008D1A7B" w:rsidRPr="005904A7">
              <w:rPr>
                <w:rFonts w:ascii="Roboto" w:hAnsi="Roboto"/>
                <w:bCs/>
                <w:sz w:val="20"/>
                <w:szCs w:val="20"/>
              </w:rPr>
              <w:t xml:space="preserve"> (Check one for DEA compliance)</w:t>
            </w:r>
          </w:p>
        </w:tc>
      </w:tr>
      <w:tr w:rsidR="008D1A7B" w:rsidRPr="002170D2" w14:paraId="6AA56CCA" w14:textId="77777777" w:rsidTr="00FB1D4D">
        <w:trPr>
          <w:trHeight w:val="514"/>
          <w:jc w:val="center"/>
        </w:trPr>
        <w:tc>
          <w:tcPr>
            <w:tcW w:w="10589" w:type="dxa"/>
            <w:gridSpan w:val="9"/>
            <w:shd w:val="clear" w:color="auto" w:fill="000E2F"/>
            <w:vAlign w:val="center"/>
          </w:tcPr>
          <w:p w14:paraId="18F78491" w14:textId="55D1F216" w:rsidR="008D1A7B" w:rsidRPr="002170D2" w:rsidRDefault="008D1A7B" w:rsidP="008D1A7B">
            <w:pPr>
              <w:jc w:val="center"/>
              <w:rPr>
                <w:rFonts w:ascii="Roboto" w:hAnsi="Roboto"/>
                <w:b/>
              </w:rPr>
            </w:pPr>
            <w:r w:rsidRPr="002170D2">
              <w:rPr>
                <w:rFonts w:ascii="Roboto" w:hAnsi="Roboto"/>
                <w:b/>
              </w:rPr>
              <w:t>ANNUAL INVENTORY</w:t>
            </w:r>
            <w:r>
              <w:rPr>
                <w:rFonts w:ascii="Roboto" w:hAnsi="Roboto"/>
                <w:b/>
              </w:rPr>
              <w:t xml:space="preserve"> RECORDS</w:t>
            </w:r>
          </w:p>
        </w:tc>
      </w:tr>
      <w:tr w:rsidR="0004171B" w:rsidRPr="002170D2" w14:paraId="4D7EE3FD" w14:textId="77777777" w:rsidTr="0004171B">
        <w:trPr>
          <w:trHeight w:val="500"/>
          <w:jc w:val="center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674B7179" w14:textId="3980BD51" w:rsidR="0004171B" w:rsidRPr="002170D2" w:rsidRDefault="0004171B" w:rsidP="00BD0FB5">
            <w:pPr>
              <w:tabs>
                <w:tab w:val="left" w:pos="2880"/>
                <w:tab w:val="left" w:pos="6480"/>
              </w:tabs>
              <w:spacing w:before="40" w:after="40"/>
              <w:contextualSpacing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Controlled Substance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14:paraId="544D24F8" w14:textId="77777777" w:rsidR="0004171B" w:rsidRPr="002170D2" w:rsidRDefault="0004171B" w:rsidP="00BD0FB5">
            <w:pPr>
              <w:tabs>
                <w:tab w:val="left" w:pos="2880"/>
                <w:tab w:val="left" w:pos="6480"/>
              </w:tabs>
              <w:spacing w:before="40" w:after="40"/>
              <w:contextualSpacing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Form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14:paraId="455CB4CA" w14:textId="77777777" w:rsidR="0004171B" w:rsidRDefault="0004171B" w:rsidP="00BD0FB5">
            <w:pPr>
              <w:tabs>
                <w:tab w:val="left" w:pos="2880"/>
                <w:tab w:val="left" w:pos="6480"/>
              </w:tabs>
              <w:spacing w:before="40" w:after="40"/>
              <w:contextualSpacing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Strength</w:t>
            </w:r>
            <w:r>
              <w:rPr>
                <w:rFonts w:ascii="Roboto" w:hAnsi="Roboto"/>
                <w:b/>
                <w:sz w:val="21"/>
                <w:szCs w:val="21"/>
              </w:rPr>
              <w:t>/</w:t>
            </w:r>
          </w:p>
          <w:p w14:paraId="2E901B28" w14:textId="351D6FF4" w:rsidR="0004171B" w:rsidRPr="002170D2" w:rsidRDefault="0004171B" w:rsidP="00BD0FB5">
            <w:pPr>
              <w:tabs>
                <w:tab w:val="left" w:pos="2880"/>
                <w:tab w:val="left" w:pos="6480"/>
              </w:tabs>
              <w:spacing w:before="40" w:after="40"/>
              <w:contextualSpacing/>
              <w:jc w:val="center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Concentration</w:t>
            </w:r>
          </w:p>
        </w:tc>
        <w:tc>
          <w:tcPr>
            <w:tcW w:w="2118" w:type="dxa"/>
            <w:gridSpan w:val="3"/>
            <w:shd w:val="clear" w:color="auto" w:fill="D9D9D9" w:themeFill="background1" w:themeFillShade="D9"/>
            <w:vAlign w:val="center"/>
          </w:tcPr>
          <w:p w14:paraId="120CFBA2" w14:textId="77777777" w:rsidR="0004171B" w:rsidRPr="002170D2" w:rsidRDefault="0004171B" w:rsidP="00BD0FB5">
            <w:pPr>
              <w:tabs>
                <w:tab w:val="left" w:pos="2880"/>
                <w:tab w:val="left" w:pos="6480"/>
              </w:tabs>
              <w:spacing w:before="40" w:after="40"/>
              <w:contextualSpacing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52C793D3" w14:textId="77777777" w:rsidR="0004171B" w:rsidRPr="002170D2" w:rsidRDefault="0004171B" w:rsidP="00BD0FB5">
            <w:pPr>
              <w:tabs>
                <w:tab w:val="left" w:pos="2880"/>
                <w:tab w:val="left" w:pos="6480"/>
              </w:tabs>
              <w:spacing w:before="40" w:after="40"/>
              <w:contextualSpacing/>
              <w:jc w:val="center"/>
              <w:rPr>
                <w:rFonts w:ascii="Roboto" w:hAnsi="Roboto"/>
                <w:b/>
                <w:sz w:val="21"/>
                <w:szCs w:val="21"/>
              </w:rPr>
            </w:pPr>
            <w:r w:rsidRPr="002170D2">
              <w:rPr>
                <w:rFonts w:ascii="Roboto" w:hAnsi="Roboto"/>
                <w:b/>
                <w:sz w:val="21"/>
                <w:szCs w:val="21"/>
              </w:rPr>
              <w:t>Comments</w:t>
            </w:r>
          </w:p>
        </w:tc>
      </w:tr>
      <w:tr w:rsidR="0004171B" w:rsidRPr="002170D2" w14:paraId="302044F8" w14:textId="77777777" w:rsidTr="0004171B">
        <w:trPr>
          <w:trHeight w:val="432"/>
          <w:jc w:val="center"/>
        </w:trPr>
        <w:tc>
          <w:tcPr>
            <w:tcW w:w="2117" w:type="dxa"/>
            <w:tcBorders>
              <w:top w:val="single" w:sz="4" w:space="0" w:color="7C878E"/>
            </w:tcBorders>
            <w:vAlign w:val="center"/>
          </w:tcPr>
          <w:p w14:paraId="17FD2EB0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7C878E"/>
            </w:tcBorders>
            <w:vAlign w:val="center"/>
          </w:tcPr>
          <w:p w14:paraId="66F4DE3E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7C878E"/>
            </w:tcBorders>
            <w:shd w:val="clear" w:color="auto" w:fill="FFFFFF" w:themeFill="background1"/>
            <w:vAlign w:val="center"/>
          </w:tcPr>
          <w:p w14:paraId="5AFED53A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5D6DDDAC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258D130B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04171B" w:rsidRPr="002170D2" w14:paraId="5715AD54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6102ABDE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E885251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0ECAD222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4CD47745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1DC62F6A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47292204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75A755B7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2F904465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4C9C945B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66930375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113C08C5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3874F454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100AD2F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A4CFE18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46BC8B73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504CD353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605F05F8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11A5EE32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79CE104E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1547FB6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51B4613A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404DDAAC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56B8FBEF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6F67142A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25AFBCFF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1F24B64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2743237B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5F7E6F38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18BEEBC1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58C97036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607D9348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C880D18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A6B26B1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04B8E64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7DF27041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454BD981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42E2B889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ECE2F59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6FB1910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691BCF8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44F34FDE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6E0D5DFA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09E40C3F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CB69353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533E80B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30D3154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1518A8B8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45F0E5C6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11DB366F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21C4087B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78862D73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3F79CD1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31B69EA5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1191838A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45ABC1DC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938E219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4646B65E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7B2314F0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202A4B25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57828FC7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16700859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2FCEF2F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C70C866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04561D5B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7035B58B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1505CAB7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1196AC2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5C57ED26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3431AA7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39A6750A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20EBE6E6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171B" w:rsidRPr="002170D2" w14:paraId="4F7011D9" w14:textId="77777777" w:rsidTr="0004171B">
        <w:trPr>
          <w:trHeight w:val="432"/>
          <w:jc w:val="center"/>
        </w:trPr>
        <w:tc>
          <w:tcPr>
            <w:tcW w:w="2117" w:type="dxa"/>
            <w:vAlign w:val="center"/>
          </w:tcPr>
          <w:p w14:paraId="1F5CF8DD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CC3F96C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544747C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7E358120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6A837017" w14:textId="77777777" w:rsidR="0004171B" w:rsidRPr="00A65519" w:rsidRDefault="0004171B" w:rsidP="008D1A7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029E91F" w14:textId="03DD016C" w:rsidR="00154AF1" w:rsidRPr="00943838" w:rsidRDefault="00F375F4" w:rsidP="00896FDD">
      <w:pPr>
        <w:pStyle w:val="ListParagraph"/>
        <w:numPr>
          <w:ilvl w:val="0"/>
          <w:numId w:val="4"/>
        </w:numPr>
        <w:spacing w:before="80" w:after="0"/>
        <w:ind w:left="-216"/>
        <w:rPr>
          <w:rFonts w:ascii="Roboto" w:hAnsi="Roboto"/>
          <w:sz w:val="20"/>
          <w:szCs w:val="20"/>
        </w:rPr>
      </w:pPr>
      <w:r w:rsidRPr="00943838">
        <w:rPr>
          <w:rFonts w:ascii="Roboto" w:hAnsi="Roboto"/>
          <w:sz w:val="20"/>
          <w:szCs w:val="20"/>
        </w:rPr>
        <w:t>Add more rows if necessary.</w:t>
      </w:r>
    </w:p>
    <w:sectPr w:rsidR="00154AF1" w:rsidRPr="00943838" w:rsidSect="002D6503">
      <w:headerReference w:type="default" r:id="rId11"/>
      <w:footerReference w:type="default" r:id="rId12"/>
      <w:pgSz w:w="12240" w:h="15840"/>
      <w:pgMar w:top="1440" w:right="1440" w:bottom="72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F15E" w14:textId="77777777" w:rsidR="00A93BF2" w:rsidRDefault="00A93BF2" w:rsidP="008A039A">
      <w:pPr>
        <w:spacing w:after="0" w:line="240" w:lineRule="auto"/>
      </w:pPr>
      <w:r>
        <w:separator/>
      </w:r>
    </w:p>
  </w:endnote>
  <w:endnote w:type="continuationSeparator" w:id="0">
    <w:p w14:paraId="40B56732" w14:textId="77777777" w:rsidR="00A93BF2" w:rsidRDefault="00A93BF2" w:rsidP="008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C36D" w14:textId="13F40C82" w:rsidR="00456673" w:rsidRDefault="00456673" w:rsidP="002170D2">
    <w:pPr>
      <w:spacing w:after="0" w:line="256" w:lineRule="auto"/>
      <w:rPr>
        <w:rFonts w:ascii="Roboto" w:hAnsi="Roboto"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92FE39" wp14:editId="1B2C53C7">
              <wp:simplePos x="0" y="0"/>
              <wp:positionH relativeFrom="margin">
                <wp:align>center</wp:align>
              </wp:positionH>
              <wp:positionV relativeFrom="paragraph">
                <wp:posOffset>114300</wp:posOffset>
              </wp:positionV>
              <wp:extent cx="6675120" cy="0"/>
              <wp:effectExtent l="57150" t="57150" r="6858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BE304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pt" to="52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" strokecolor="#10253f" strokeweight="2.5pt">
              <v:shadow on="t" color="black" opacity="24903f" origin=",.5" offset="0,.55556mm"/>
              <w10:wrap anchorx="margin"/>
            </v:line>
          </w:pict>
        </mc:Fallback>
      </mc:AlternateContent>
    </w:r>
  </w:p>
  <w:p w14:paraId="5C5AE9AA" w14:textId="77777777" w:rsidR="008C7D3E" w:rsidRDefault="008C7D3E" w:rsidP="00A61B66">
    <w:pPr>
      <w:spacing w:after="0" w:line="256" w:lineRule="auto"/>
      <w:ind w:left="-576"/>
      <w:rPr>
        <w:rFonts w:ascii="Roboto" w:hAnsi="Roboto"/>
        <w:bCs/>
        <w:sz w:val="20"/>
        <w:szCs w:val="20"/>
      </w:rPr>
    </w:pPr>
  </w:p>
  <w:p w14:paraId="3FB9936B" w14:textId="6C964827" w:rsidR="002170D2" w:rsidRPr="002170D2" w:rsidRDefault="002170D2" w:rsidP="00A61B66">
    <w:pPr>
      <w:spacing w:after="0" w:line="256" w:lineRule="auto"/>
      <w:ind w:left="-576"/>
      <w:rPr>
        <w:rFonts w:ascii="Roboto" w:hAnsi="Roboto"/>
        <w:bCs/>
        <w:sz w:val="20"/>
        <w:szCs w:val="20"/>
      </w:rPr>
    </w:pPr>
    <w:r w:rsidRPr="002170D2">
      <w:rPr>
        <w:rFonts w:ascii="Roboto" w:hAnsi="Roboto"/>
        <w:bCs/>
        <w:sz w:val="20"/>
        <w:szCs w:val="20"/>
      </w:rPr>
      <w:t>Controlled Substance</w:t>
    </w:r>
    <w:r w:rsidR="00DF7313">
      <w:rPr>
        <w:rFonts w:ascii="Roboto" w:hAnsi="Roboto"/>
        <w:bCs/>
        <w:sz w:val="20"/>
        <w:szCs w:val="20"/>
      </w:rPr>
      <w:t>s Annual Inventory Record</w:t>
    </w:r>
  </w:p>
  <w:p w14:paraId="4D593FF8" w14:textId="5197176A" w:rsidR="002170D2" w:rsidRPr="002170D2" w:rsidRDefault="00825E37" w:rsidP="00A61B66">
    <w:pPr>
      <w:spacing w:line="256" w:lineRule="auto"/>
      <w:ind w:left="-576"/>
    </w:pPr>
    <w:r>
      <w:t>03</w:t>
    </w:r>
    <w:r w:rsidR="002170D2" w:rsidRPr="002170D2">
      <w:t>-</w:t>
    </w:r>
    <w:r w:rsidR="00EC4D06">
      <w:t>1</w:t>
    </w:r>
    <w:r>
      <w:t>3</w:t>
    </w:r>
    <w:r w:rsidR="002170D2" w:rsidRPr="002170D2">
      <w:t>-2023</w:t>
    </w:r>
  </w:p>
  <w:p w14:paraId="76025816" w14:textId="77777777" w:rsidR="002170D2" w:rsidRDefault="0021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758A" w14:textId="77777777" w:rsidR="00A93BF2" w:rsidRDefault="00A93BF2" w:rsidP="008A039A">
      <w:pPr>
        <w:spacing w:after="0" w:line="240" w:lineRule="auto"/>
      </w:pPr>
      <w:r>
        <w:separator/>
      </w:r>
    </w:p>
  </w:footnote>
  <w:footnote w:type="continuationSeparator" w:id="0">
    <w:p w14:paraId="22D9F688" w14:textId="77777777" w:rsidR="00A93BF2" w:rsidRDefault="00A93BF2" w:rsidP="008A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9111" w14:textId="7B0A6352" w:rsidR="000C627A" w:rsidRPr="001B7A3C" w:rsidRDefault="00E2418B" w:rsidP="000C627A">
    <w:pPr>
      <w:pStyle w:val="Header"/>
      <w:tabs>
        <w:tab w:val="clear" w:pos="4680"/>
        <w:tab w:val="clear" w:pos="9360"/>
        <w:tab w:val="left" w:pos="285"/>
        <w:tab w:val="left" w:pos="1575"/>
        <w:tab w:val="left" w:pos="2610"/>
        <w:tab w:val="left" w:pos="3180"/>
      </w:tabs>
      <w:rPr>
        <w:i/>
      </w:rPr>
    </w:pPr>
    <w:r>
      <w:tab/>
    </w:r>
    <w:r>
      <w:tab/>
    </w:r>
    <w:r>
      <w:tab/>
    </w:r>
    <w:r>
      <w:tab/>
    </w:r>
  </w:p>
  <w:p w14:paraId="0D67FA71" w14:textId="04A0AE55" w:rsidR="000C627A" w:rsidRPr="001B7A3C" w:rsidRDefault="00236874" w:rsidP="00236874">
    <w:pPr>
      <w:pStyle w:val="Header"/>
      <w:tabs>
        <w:tab w:val="clear" w:pos="4680"/>
        <w:tab w:val="clear" w:pos="9360"/>
        <w:tab w:val="left" w:pos="2610"/>
        <w:tab w:val="left" w:pos="3180"/>
      </w:tabs>
      <w:ind w:left="-576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5E7FEF" wp14:editId="35883487">
              <wp:simplePos x="0" y="0"/>
              <wp:positionH relativeFrom="column">
                <wp:posOffset>4107180</wp:posOffset>
              </wp:positionH>
              <wp:positionV relativeFrom="paragraph">
                <wp:posOffset>67310</wp:posOffset>
              </wp:positionV>
              <wp:extent cx="2282190" cy="276225"/>
              <wp:effectExtent l="0" t="0" r="3810" b="952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190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3DFCCF" w14:textId="6145A9AE" w:rsidR="000C627A" w:rsidRPr="002170D2" w:rsidRDefault="002170D2" w:rsidP="000C627A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 w:cs="Arial"/>
                              <w:b/>
                              <w:color w:val="000E2F"/>
                            </w:rPr>
                          </w:pPr>
                          <w:r w:rsidRPr="002170D2">
                            <w:rPr>
                              <w:rFonts w:ascii="Roboto" w:hAnsi="Roboto" w:cs="Arial"/>
                              <w:b/>
                              <w:color w:val="000E2F"/>
                            </w:rPr>
                            <w:t>Standard Operating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E7FE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23.4pt;margin-top:5.3pt;width:179.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" fillcolor="window" stroked="f" strokeweight=".5pt">
              <v:textbox>
                <w:txbxContent>
                  <w:p w14:paraId="4B3DFCCF" w14:textId="6145A9AE" w:rsidR="000C627A" w:rsidRPr="002170D2" w:rsidRDefault="002170D2" w:rsidP="000C627A">
                    <w:pPr>
                      <w:spacing w:after="0" w:line="240" w:lineRule="auto"/>
                      <w:jc w:val="right"/>
                      <w:rPr>
                        <w:rFonts w:ascii="Roboto" w:hAnsi="Roboto" w:cs="Arial"/>
                        <w:b/>
                        <w:color w:val="000E2F"/>
                      </w:rPr>
                    </w:pPr>
                    <w:r w:rsidRPr="002170D2">
                      <w:rPr>
                        <w:rFonts w:ascii="Roboto" w:hAnsi="Roboto" w:cs="Arial"/>
                        <w:b/>
                        <w:color w:val="000E2F"/>
                      </w:rPr>
                      <w:t>Standard Operating Procedures</w:t>
                    </w:r>
                  </w:p>
                </w:txbxContent>
              </v:textbox>
            </v:shape>
          </w:pict>
        </mc:Fallback>
      </mc:AlternateContent>
    </w:r>
    <w:r w:rsidR="00E2418B">
      <w:rPr>
        <w:noProof/>
      </w:rPr>
      <w:drawing>
        <wp:inline distT="0" distB="0" distL="0" distR="0" wp14:anchorId="68EDF0F9" wp14:editId="0FCD2C5A">
          <wp:extent cx="2185416" cy="448056"/>
          <wp:effectExtent l="0" t="0" r="571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nvironmental-health-safety-side_blue-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18B">
      <w:tab/>
    </w:r>
    <w:r w:rsidR="00E2418B">
      <w:tab/>
    </w:r>
    <w:r w:rsidR="00E2418B">
      <w:tab/>
      <w:t xml:space="preserve">                   </w:t>
    </w:r>
  </w:p>
  <w:p w14:paraId="68FF7C8B" w14:textId="234C93ED" w:rsidR="000C627A" w:rsidRPr="004B6DFF" w:rsidRDefault="005F46E8" w:rsidP="000C627A">
    <w:pPr>
      <w:pStyle w:val="Header"/>
    </w:pPr>
    <w:r w:rsidRPr="007C50D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2F5D977" wp14:editId="4BD3A28B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675120" cy="9525"/>
              <wp:effectExtent l="57150" t="57150" r="68580" b="8572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9525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07BA4" id="Straight Connector 2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52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" strokecolor="#10253f" strokeweight="2.5pt">
              <v:shadow on="t" color="black" opacity="24903f" origin=",.5" offset="0,.55556mm"/>
              <w10:wrap anchorx="margin"/>
            </v:line>
          </w:pict>
        </mc:Fallback>
      </mc:AlternateContent>
    </w:r>
    <w:r w:rsidRPr="007C50D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7AC41" wp14:editId="36DB53CE">
              <wp:simplePos x="0" y="0"/>
              <wp:positionH relativeFrom="margin">
                <wp:posOffset>-371475</wp:posOffset>
              </wp:positionH>
              <wp:positionV relativeFrom="paragraph">
                <wp:posOffset>137795</wp:posOffset>
              </wp:positionV>
              <wp:extent cx="6675120" cy="0"/>
              <wp:effectExtent l="57150" t="57150" r="68580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4AB84A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F4517" id="Straight Connector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10.85pt" to="496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" strokecolor="#4ab84a" strokeweight="2.5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B7B"/>
    <w:multiLevelType w:val="hybridMultilevel"/>
    <w:tmpl w:val="383CDF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A3EE2"/>
    <w:multiLevelType w:val="hybridMultilevel"/>
    <w:tmpl w:val="D9401B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AE0B89"/>
    <w:multiLevelType w:val="hybridMultilevel"/>
    <w:tmpl w:val="55AE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F5C3D"/>
    <w:multiLevelType w:val="hybridMultilevel"/>
    <w:tmpl w:val="A22602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678321">
    <w:abstractNumId w:val="2"/>
  </w:num>
  <w:num w:numId="2" w16cid:durableId="591208916">
    <w:abstractNumId w:val="1"/>
  </w:num>
  <w:num w:numId="3" w16cid:durableId="2058505414">
    <w:abstractNumId w:val="0"/>
  </w:num>
  <w:num w:numId="4" w16cid:durableId="2018186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9A"/>
    <w:rsid w:val="00010342"/>
    <w:rsid w:val="000165AB"/>
    <w:rsid w:val="00024827"/>
    <w:rsid w:val="00027767"/>
    <w:rsid w:val="00031A0E"/>
    <w:rsid w:val="0004171B"/>
    <w:rsid w:val="00051A57"/>
    <w:rsid w:val="00056194"/>
    <w:rsid w:val="00065D02"/>
    <w:rsid w:val="00071BAB"/>
    <w:rsid w:val="00073529"/>
    <w:rsid w:val="00082C3F"/>
    <w:rsid w:val="000872B0"/>
    <w:rsid w:val="000878E8"/>
    <w:rsid w:val="000A2C8F"/>
    <w:rsid w:val="000B4062"/>
    <w:rsid w:val="000C3AEE"/>
    <w:rsid w:val="000C627A"/>
    <w:rsid w:val="000E25DF"/>
    <w:rsid w:val="000E25FC"/>
    <w:rsid w:val="000F200A"/>
    <w:rsid w:val="000F5227"/>
    <w:rsid w:val="00107E3A"/>
    <w:rsid w:val="001242ED"/>
    <w:rsid w:val="00124F63"/>
    <w:rsid w:val="00154AF1"/>
    <w:rsid w:val="001668F1"/>
    <w:rsid w:val="00174E54"/>
    <w:rsid w:val="001846FD"/>
    <w:rsid w:val="00187268"/>
    <w:rsid w:val="001926DE"/>
    <w:rsid w:val="001A340B"/>
    <w:rsid w:val="001A3F40"/>
    <w:rsid w:val="001A5266"/>
    <w:rsid w:val="001A7E75"/>
    <w:rsid w:val="001B5C14"/>
    <w:rsid w:val="001E04E2"/>
    <w:rsid w:val="001F44C4"/>
    <w:rsid w:val="00202451"/>
    <w:rsid w:val="002170D2"/>
    <w:rsid w:val="00223810"/>
    <w:rsid w:val="002243EA"/>
    <w:rsid w:val="002259DF"/>
    <w:rsid w:val="0023169E"/>
    <w:rsid w:val="00234428"/>
    <w:rsid w:val="00236874"/>
    <w:rsid w:val="00255F5F"/>
    <w:rsid w:val="002563AF"/>
    <w:rsid w:val="002615B6"/>
    <w:rsid w:val="00271D4D"/>
    <w:rsid w:val="00281281"/>
    <w:rsid w:val="0028598B"/>
    <w:rsid w:val="0028629C"/>
    <w:rsid w:val="00286E2D"/>
    <w:rsid w:val="0029092B"/>
    <w:rsid w:val="002B3DEE"/>
    <w:rsid w:val="002B6C15"/>
    <w:rsid w:val="002C0EA9"/>
    <w:rsid w:val="002D54B9"/>
    <w:rsid w:val="002D6503"/>
    <w:rsid w:val="002D6F64"/>
    <w:rsid w:val="002F03CA"/>
    <w:rsid w:val="0030390C"/>
    <w:rsid w:val="0031514F"/>
    <w:rsid w:val="003177EE"/>
    <w:rsid w:val="00320969"/>
    <w:rsid w:val="00324696"/>
    <w:rsid w:val="00361CEF"/>
    <w:rsid w:val="003640F4"/>
    <w:rsid w:val="003724EE"/>
    <w:rsid w:val="0038202E"/>
    <w:rsid w:val="003A4C67"/>
    <w:rsid w:val="003A6264"/>
    <w:rsid w:val="003B09A8"/>
    <w:rsid w:val="003B5D40"/>
    <w:rsid w:val="003D2146"/>
    <w:rsid w:val="003E40F4"/>
    <w:rsid w:val="003F368A"/>
    <w:rsid w:val="00403F1D"/>
    <w:rsid w:val="00410D2E"/>
    <w:rsid w:val="00452444"/>
    <w:rsid w:val="00456673"/>
    <w:rsid w:val="004607AB"/>
    <w:rsid w:val="00461BDB"/>
    <w:rsid w:val="004726A7"/>
    <w:rsid w:val="004A68C6"/>
    <w:rsid w:val="004B6B10"/>
    <w:rsid w:val="004C1908"/>
    <w:rsid w:val="004D6752"/>
    <w:rsid w:val="004D7C8D"/>
    <w:rsid w:val="004E6BF7"/>
    <w:rsid w:val="00501366"/>
    <w:rsid w:val="00501687"/>
    <w:rsid w:val="005027A5"/>
    <w:rsid w:val="00511E58"/>
    <w:rsid w:val="00513546"/>
    <w:rsid w:val="0051704F"/>
    <w:rsid w:val="00524A8D"/>
    <w:rsid w:val="005335A8"/>
    <w:rsid w:val="005349E2"/>
    <w:rsid w:val="005405BF"/>
    <w:rsid w:val="005449A4"/>
    <w:rsid w:val="005828CC"/>
    <w:rsid w:val="005904A7"/>
    <w:rsid w:val="005B13FD"/>
    <w:rsid w:val="005D2DFF"/>
    <w:rsid w:val="005E25CF"/>
    <w:rsid w:val="005E5C90"/>
    <w:rsid w:val="005F3E73"/>
    <w:rsid w:val="005F46E8"/>
    <w:rsid w:val="006054F0"/>
    <w:rsid w:val="00623591"/>
    <w:rsid w:val="006337B4"/>
    <w:rsid w:val="00643FA5"/>
    <w:rsid w:val="00645B50"/>
    <w:rsid w:val="006501AC"/>
    <w:rsid w:val="0067107A"/>
    <w:rsid w:val="00674CF2"/>
    <w:rsid w:val="00675F6E"/>
    <w:rsid w:val="006766D8"/>
    <w:rsid w:val="00677B63"/>
    <w:rsid w:val="0069562D"/>
    <w:rsid w:val="006977C5"/>
    <w:rsid w:val="006A2FB2"/>
    <w:rsid w:val="006A674F"/>
    <w:rsid w:val="006C49D7"/>
    <w:rsid w:val="006D37B4"/>
    <w:rsid w:val="006D72DA"/>
    <w:rsid w:val="006F0267"/>
    <w:rsid w:val="006F1DC9"/>
    <w:rsid w:val="00704BD7"/>
    <w:rsid w:val="0070571A"/>
    <w:rsid w:val="00715564"/>
    <w:rsid w:val="00726BC8"/>
    <w:rsid w:val="0073390C"/>
    <w:rsid w:val="00760F8B"/>
    <w:rsid w:val="00770454"/>
    <w:rsid w:val="00770BE6"/>
    <w:rsid w:val="007909DB"/>
    <w:rsid w:val="00796E78"/>
    <w:rsid w:val="007C41BD"/>
    <w:rsid w:val="007D09BA"/>
    <w:rsid w:val="007F2D22"/>
    <w:rsid w:val="007F42D5"/>
    <w:rsid w:val="007F4668"/>
    <w:rsid w:val="00801F83"/>
    <w:rsid w:val="008026E5"/>
    <w:rsid w:val="008150CE"/>
    <w:rsid w:val="00817BAC"/>
    <w:rsid w:val="00824C0B"/>
    <w:rsid w:val="00825E37"/>
    <w:rsid w:val="00830FC4"/>
    <w:rsid w:val="00836107"/>
    <w:rsid w:val="00865D7D"/>
    <w:rsid w:val="00877DF4"/>
    <w:rsid w:val="00894246"/>
    <w:rsid w:val="00896FDD"/>
    <w:rsid w:val="0089769B"/>
    <w:rsid w:val="008A039A"/>
    <w:rsid w:val="008B72A8"/>
    <w:rsid w:val="008C7D3E"/>
    <w:rsid w:val="008D1A7B"/>
    <w:rsid w:val="008D49F1"/>
    <w:rsid w:val="008D673F"/>
    <w:rsid w:val="008E0EDB"/>
    <w:rsid w:val="008E4E15"/>
    <w:rsid w:val="008F14D5"/>
    <w:rsid w:val="008F35C6"/>
    <w:rsid w:val="008F461F"/>
    <w:rsid w:val="008F6C9A"/>
    <w:rsid w:val="008F7EC4"/>
    <w:rsid w:val="009033C1"/>
    <w:rsid w:val="00905AF9"/>
    <w:rsid w:val="00943838"/>
    <w:rsid w:val="0094568F"/>
    <w:rsid w:val="00971AB1"/>
    <w:rsid w:val="009804AF"/>
    <w:rsid w:val="009901B3"/>
    <w:rsid w:val="009A2C9F"/>
    <w:rsid w:val="009C1FB4"/>
    <w:rsid w:val="009D0FA7"/>
    <w:rsid w:val="009D7A6C"/>
    <w:rsid w:val="009E0A46"/>
    <w:rsid w:val="00A11F4C"/>
    <w:rsid w:val="00A15E1F"/>
    <w:rsid w:val="00A164CF"/>
    <w:rsid w:val="00A27359"/>
    <w:rsid w:val="00A45B59"/>
    <w:rsid w:val="00A467B5"/>
    <w:rsid w:val="00A61B66"/>
    <w:rsid w:val="00A62082"/>
    <w:rsid w:val="00A65519"/>
    <w:rsid w:val="00A75237"/>
    <w:rsid w:val="00A761FA"/>
    <w:rsid w:val="00A82AF7"/>
    <w:rsid w:val="00A85F2A"/>
    <w:rsid w:val="00A93BF2"/>
    <w:rsid w:val="00A9632B"/>
    <w:rsid w:val="00AC7206"/>
    <w:rsid w:val="00AD531C"/>
    <w:rsid w:val="00AE6EBB"/>
    <w:rsid w:val="00AF3B0F"/>
    <w:rsid w:val="00B0625D"/>
    <w:rsid w:val="00B06837"/>
    <w:rsid w:val="00B07E99"/>
    <w:rsid w:val="00B12804"/>
    <w:rsid w:val="00B12CD0"/>
    <w:rsid w:val="00B1548C"/>
    <w:rsid w:val="00B166B5"/>
    <w:rsid w:val="00B16ACC"/>
    <w:rsid w:val="00B24E58"/>
    <w:rsid w:val="00B37F1F"/>
    <w:rsid w:val="00B47E37"/>
    <w:rsid w:val="00B52379"/>
    <w:rsid w:val="00B62137"/>
    <w:rsid w:val="00B71553"/>
    <w:rsid w:val="00B75DBA"/>
    <w:rsid w:val="00B8032C"/>
    <w:rsid w:val="00BD0FB5"/>
    <w:rsid w:val="00BD3E71"/>
    <w:rsid w:val="00BF2732"/>
    <w:rsid w:val="00BF7E27"/>
    <w:rsid w:val="00C04E98"/>
    <w:rsid w:val="00C07C30"/>
    <w:rsid w:val="00C16F99"/>
    <w:rsid w:val="00C510E4"/>
    <w:rsid w:val="00C53819"/>
    <w:rsid w:val="00C64369"/>
    <w:rsid w:val="00C83ED8"/>
    <w:rsid w:val="00C9101B"/>
    <w:rsid w:val="00C95DC9"/>
    <w:rsid w:val="00C9652F"/>
    <w:rsid w:val="00CE1CCB"/>
    <w:rsid w:val="00CE3B56"/>
    <w:rsid w:val="00D01D9B"/>
    <w:rsid w:val="00D22999"/>
    <w:rsid w:val="00D560FB"/>
    <w:rsid w:val="00D765EB"/>
    <w:rsid w:val="00D77B99"/>
    <w:rsid w:val="00DA0A0D"/>
    <w:rsid w:val="00DA7837"/>
    <w:rsid w:val="00DC4517"/>
    <w:rsid w:val="00DD0F39"/>
    <w:rsid w:val="00DF5563"/>
    <w:rsid w:val="00DF7313"/>
    <w:rsid w:val="00E056E9"/>
    <w:rsid w:val="00E128EA"/>
    <w:rsid w:val="00E145BE"/>
    <w:rsid w:val="00E2418B"/>
    <w:rsid w:val="00E30565"/>
    <w:rsid w:val="00E3280D"/>
    <w:rsid w:val="00E373CC"/>
    <w:rsid w:val="00E67C12"/>
    <w:rsid w:val="00EB3C7F"/>
    <w:rsid w:val="00EC4D06"/>
    <w:rsid w:val="00ED5157"/>
    <w:rsid w:val="00ED6B6C"/>
    <w:rsid w:val="00F12A60"/>
    <w:rsid w:val="00F149F6"/>
    <w:rsid w:val="00F201EE"/>
    <w:rsid w:val="00F215D8"/>
    <w:rsid w:val="00F2576A"/>
    <w:rsid w:val="00F375F4"/>
    <w:rsid w:val="00F612C2"/>
    <w:rsid w:val="00F73414"/>
    <w:rsid w:val="00F82A06"/>
    <w:rsid w:val="00FA0569"/>
    <w:rsid w:val="00FA28B3"/>
    <w:rsid w:val="00FB1D4D"/>
    <w:rsid w:val="00FC221D"/>
    <w:rsid w:val="00FE4478"/>
    <w:rsid w:val="00FF03A1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CB59"/>
  <w15:chartTrackingRefBased/>
  <w15:docId w15:val="{71FC51C9-FAAB-4735-ADBC-6A36D45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9A"/>
  </w:style>
  <w:style w:type="table" w:customStyle="1" w:styleId="TableGrid1">
    <w:name w:val="Table Grid1"/>
    <w:basedOn w:val="TableNormal"/>
    <w:next w:val="TableGrid"/>
    <w:uiPriority w:val="39"/>
    <w:rsid w:val="008A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9A"/>
  </w:style>
  <w:style w:type="paragraph" w:styleId="ListParagraph">
    <w:name w:val="List Paragraph"/>
    <w:basedOn w:val="Normal"/>
    <w:uiPriority w:val="34"/>
    <w:qFormat/>
    <w:rsid w:val="0089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eeda0-da85-4ab6-9880-4581f50b3100">
      <Terms xmlns="http://schemas.microsoft.com/office/infopath/2007/PartnerControls"/>
    </lcf76f155ced4ddcb4097134ff3c332f>
    <TaxCatchAll xmlns="43d8a361-c1d4-4dec-8bfd-69e8aae8c35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D26889123B48AD8DF8A75E75A09A" ma:contentTypeVersion="17" ma:contentTypeDescription="Create a new document." ma:contentTypeScope="" ma:versionID="4b37e4b3b5d361e72451575e2889f297">
  <xsd:schema xmlns:xsd="http://www.w3.org/2001/XMLSchema" xmlns:xs="http://www.w3.org/2001/XMLSchema" xmlns:p="http://schemas.microsoft.com/office/2006/metadata/properties" xmlns:ns2="0e2eeda0-da85-4ab6-9880-4581f50b3100" xmlns:ns3="43d8a361-c1d4-4dec-8bfd-69e8aae8c35b" targetNamespace="http://schemas.microsoft.com/office/2006/metadata/properties" ma:root="true" ma:fieldsID="88a14ed4b5f8985422373f4cfd7f0282" ns2:_="" ns3:_="">
    <xsd:import namespace="0e2eeda0-da85-4ab6-9880-4581f50b3100"/>
    <xsd:import namespace="43d8a361-c1d4-4dec-8bfd-69e8aae8c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eda0-da85-4ab6-9880-4581f50b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a361-c1d4-4dec-8bfd-69e8aae8c3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70cbce-1fa3-4176-b257-303fce722dc2}" ma:internalName="TaxCatchAll" ma:showField="CatchAllData" ma:web="43d8a361-c1d4-4dec-8bfd-69e8aae8c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36FE1-610A-4263-B081-44EA9D734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A1E6B-E324-4F0F-A249-86D538FEC808}">
  <ds:schemaRefs>
    <ds:schemaRef ds:uri="http://schemas.microsoft.com/office/2006/metadata/properties"/>
    <ds:schemaRef ds:uri="http://schemas.microsoft.com/office/infopath/2007/PartnerControls"/>
    <ds:schemaRef ds:uri="0e2eeda0-da85-4ab6-9880-4581f50b3100"/>
    <ds:schemaRef ds:uri="43d8a361-c1d4-4dec-8bfd-69e8aae8c35b"/>
  </ds:schemaRefs>
</ds:datastoreItem>
</file>

<file path=customXml/itemProps3.xml><?xml version="1.0" encoding="utf-8"?>
<ds:datastoreItem xmlns:ds="http://schemas.openxmlformats.org/officeDocument/2006/customXml" ds:itemID="{1550D1CD-CB7E-47B2-9E15-AF6568615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F1370-5CED-4BD8-87F9-CFF52E31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eeda0-da85-4ab6-9880-4581f50b3100"/>
    <ds:schemaRef ds:uri="43d8a361-c1d4-4dec-8bfd-69e8aae8c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Kemp, Dawn</cp:lastModifiedBy>
  <cp:revision>2</cp:revision>
  <cp:lastPrinted>2023-08-31T15:00:00Z</cp:lastPrinted>
  <dcterms:created xsi:type="dcterms:W3CDTF">2024-03-14T18:26:00Z</dcterms:created>
  <dcterms:modified xsi:type="dcterms:W3CDTF">2024-03-14T18:26:00Z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26000</vt:r8>
  </property>
  <property fmtid="{D5CDD505-2E9C-101B-9397-08002B2CF9AE}" pid="3" name="ContentTypeId">
    <vt:lpwstr>0x010100AEACD26889123B48AD8DF8A75E75A09A</vt:lpwstr>
  </property>
  <property fmtid="{D5CDD505-2E9C-101B-9397-08002B2CF9AE}" pid="4" name="MediaServiceImageTags">
    <vt:lpwstr/>
  </property>
</Properties>
</file>